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433" w:rsidRPr="00EC4F04" w:rsidRDefault="002149F7" w:rsidP="00FC5433">
      <w:pPr>
        <w:spacing w:after="0" w:line="240" w:lineRule="auto"/>
        <w:jc w:val="left"/>
        <w:rPr>
          <w:rFonts w:ascii="Calibri" w:hAnsi="Calibri" w:cs="Calibri"/>
          <w:b/>
          <w:color w:val="002060"/>
          <w:sz w:val="32"/>
          <w:szCs w:val="32"/>
          <w:u w:val="single"/>
        </w:rPr>
      </w:pPr>
      <w:r w:rsidRPr="00EC4F04">
        <w:rPr>
          <w:rFonts w:ascii="Calibri" w:hAnsi="Calibri" w:cs="Calibri"/>
          <w:b/>
          <w:color w:val="002060"/>
          <w:sz w:val="32"/>
          <w:szCs w:val="32"/>
          <w:u w:val="single"/>
        </w:rPr>
        <w:t xml:space="preserve">Sales Hunters  - </w:t>
      </w:r>
      <w:proofErr w:type="spellStart"/>
      <w:r w:rsidR="00FC5433" w:rsidRPr="00EC4F04">
        <w:rPr>
          <w:rFonts w:ascii="Calibri" w:hAnsi="Calibri" w:cs="Calibri"/>
          <w:b/>
          <w:color w:val="002060"/>
          <w:sz w:val="32"/>
          <w:szCs w:val="32"/>
          <w:u w:val="single"/>
        </w:rPr>
        <w:t>Matrix</w:t>
      </w:r>
      <w:proofErr w:type="spellEnd"/>
      <w:r w:rsidR="00FC5433" w:rsidRPr="00EC4F04">
        <w:rPr>
          <w:rFonts w:ascii="Calibri" w:hAnsi="Calibri" w:cs="Calibri"/>
          <w:b/>
          <w:color w:val="002060"/>
          <w:sz w:val="32"/>
          <w:szCs w:val="32"/>
          <w:u w:val="single"/>
        </w:rPr>
        <w:t xml:space="preserve"> de evaluación</w:t>
      </w:r>
    </w:p>
    <w:p w:rsidR="00FC5433" w:rsidRPr="00FC543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4"/>
          <w:u w:val="single"/>
        </w:rPr>
      </w:pPr>
      <w:r w:rsidRPr="00FC5433">
        <w:rPr>
          <w:rFonts w:ascii="Calibri" w:hAnsi="Calibri" w:cs="Calibri"/>
          <w:b/>
          <w:sz w:val="24"/>
          <w:u w:val="single"/>
        </w:rPr>
        <w:t xml:space="preserve"> </w:t>
      </w:r>
    </w:p>
    <w:p w:rsidR="00FC5433" w:rsidRPr="00FC543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4"/>
          <w:u w:val="single"/>
        </w:rPr>
      </w:pPr>
      <w:r w:rsidRPr="00FC5433">
        <w:rPr>
          <w:rFonts w:ascii="Calibri" w:hAnsi="Calibri" w:cs="Calibri"/>
          <w:b/>
          <w:sz w:val="24"/>
        </w:rPr>
        <w:t>Nombre del candidato</w:t>
      </w:r>
      <w:r w:rsidRPr="00FC5433">
        <w:rPr>
          <w:rFonts w:ascii="Calibri" w:hAnsi="Calibri" w:cs="Calibri"/>
          <w:sz w:val="24"/>
        </w:rPr>
        <w:t xml:space="preserve">:    </w:t>
      </w:r>
      <w:r w:rsidR="00017373">
        <w:rPr>
          <w:rFonts w:ascii="Calibri" w:hAnsi="Calibri" w:cs="Calibri"/>
          <w:b/>
          <w:sz w:val="24"/>
          <w:u w:val="single"/>
        </w:rPr>
        <w:t>Jesús Villalba</w:t>
      </w:r>
    </w:p>
    <w:p w:rsidR="00FC543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8"/>
          <w:u w:val="single"/>
        </w:rPr>
      </w:pPr>
    </w:p>
    <w:p w:rsidR="00FC5433" w:rsidRPr="00FB21C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2"/>
        </w:rPr>
      </w:pPr>
    </w:p>
    <w:tbl>
      <w:tblPr>
        <w:tblStyle w:val="Tablaconcuadrcula"/>
        <w:tblW w:w="1006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19"/>
        <w:gridCol w:w="438"/>
        <w:gridCol w:w="438"/>
        <w:gridCol w:w="438"/>
        <w:gridCol w:w="438"/>
        <w:gridCol w:w="5193"/>
      </w:tblGrid>
      <w:tr w:rsidR="00A4531F" w:rsidRPr="00FB21C3" w:rsidTr="00A4531F">
        <w:tc>
          <w:tcPr>
            <w:tcW w:w="3119" w:type="dxa"/>
            <w:vMerge w:val="restart"/>
            <w:vAlign w:val="center"/>
          </w:tcPr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COMPETENCIAS</w:t>
            </w:r>
          </w:p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76" w:type="dxa"/>
            <w:gridSpan w:val="2"/>
            <w:tcBorders>
              <w:right w:val="nil"/>
            </w:tcBorders>
            <w:vAlign w:val="center"/>
          </w:tcPr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Bajo</w:t>
            </w:r>
          </w:p>
        </w:tc>
        <w:tc>
          <w:tcPr>
            <w:tcW w:w="876" w:type="dxa"/>
            <w:gridSpan w:val="2"/>
            <w:tcBorders>
              <w:left w:val="nil"/>
            </w:tcBorders>
            <w:vAlign w:val="center"/>
          </w:tcPr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Alto</w:t>
            </w:r>
          </w:p>
        </w:tc>
        <w:tc>
          <w:tcPr>
            <w:tcW w:w="5193" w:type="dxa"/>
            <w:vMerge w:val="restart"/>
            <w:vAlign w:val="center"/>
          </w:tcPr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COMENTARIOS</w:t>
            </w:r>
          </w:p>
        </w:tc>
      </w:tr>
      <w:tr w:rsidR="00FC5433" w:rsidRPr="00FB21C3" w:rsidTr="00A4531F">
        <w:trPr>
          <w:trHeight w:val="468"/>
        </w:trPr>
        <w:tc>
          <w:tcPr>
            <w:tcW w:w="3119" w:type="dxa"/>
            <w:vMerge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1</w:t>
            </w: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2</w:t>
            </w: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3</w:t>
            </w: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4</w:t>
            </w:r>
          </w:p>
        </w:tc>
        <w:tc>
          <w:tcPr>
            <w:tcW w:w="5193" w:type="dxa"/>
            <w:vMerge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A4531F" w:rsidTr="00A4531F"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Comunicación efectiva</w:t>
            </w: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sdt>
          <w:sdtPr>
            <w:rPr>
              <w:rFonts w:ascii="Calibri" w:hAnsi="Calibri" w:cs="Calibri"/>
              <w:b/>
              <w:sz w:val="22"/>
            </w:rPr>
            <w:id w:val="-562330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948975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DD75B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432358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692D37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6917541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692D37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B31AA8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Orientación al cliente</w:t>
            </w: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sdt>
          <w:sdtPr>
            <w:rPr>
              <w:rFonts w:ascii="Calibri" w:hAnsi="Calibri" w:cs="Calibri"/>
              <w:b/>
              <w:sz w:val="22"/>
            </w:rPr>
            <w:id w:val="-1220512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599025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9A15CC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368950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692D37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68101758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692D37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CB4911" w:rsidP="00CB4911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. </w:t>
            </w:r>
          </w:p>
        </w:tc>
      </w:tr>
      <w:tr w:rsidR="00A4531F" w:rsidTr="00A4531F">
        <w:trPr>
          <w:trHeight w:val="729"/>
        </w:trPr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400668">
              <w:rPr>
                <w:rFonts w:ascii="Calibri" w:hAnsi="Calibri" w:cs="Calibri"/>
                <w:b/>
                <w:sz w:val="28"/>
              </w:rPr>
              <w:t>Creatividad y curiosidad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881515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69504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017373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6100973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017373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062871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9A15CC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rPr>
          <w:trHeight w:val="854"/>
        </w:trPr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A4531F">
              <w:rPr>
                <w:rFonts w:ascii="Calibri" w:hAnsi="Calibri" w:cs="Calibri"/>
                <w:b/>
                <w:sz w:val="28"/>
              </w:rPr>
              <w:t>Habilidades interpersonales</w:t>
            </w: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sdt>
          <w:sdtPr>
            <w:rPr>
              <w:rFonts w:ascii="Calibri" w:hAnsi="Calibri" w:cs="Calibri"/>
              <w:b/>
              <w:sz w:val="22"/>
            </w:rPr>
            <w:id w:val="-1219425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230848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9A15CC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5207855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017373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221144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017373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rPr>
          <w:trHeight w:val="818"/>
        </w:trPr>
        <w:tc>
          <w:tcPr>
            <w:tcW w:w="3119" w:type="dxa"/>
            <w:vAlign w:val="center"/>
          </w:tcPr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400668">
              <w:rPr>
                <w:rFonts w:ascii="Calibri" w:hAnsi="Calibri" w:cs="Calibri"/>
                <w:b/>
                <w:sz w:val="28"/>
                <w:szCs w:val="28"/>
              </w:rPr>
              <w:t>Negociación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369415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032177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9A15CC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2001847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017373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7406228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017373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0409CC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rPr>
          <w:trHeight w:val="825"/>
        </w:trPr>
        <w:tc>
          <w:tcPr>
            <w:tcW w:w="3119" w:type="dxa"/>
            <w:vAlign w:val="center"/>
          </w:tcPr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400668">
              <w:rPr>
                <w:rFonts w:ascii="Calibri" w:hAnsi="Calibri" w:cs="Calibri"/>
                <w:b/>
                <w:sz w:val="28"/>
                <w:szCs w:val="28"/>
              </w:rPr>
              <w:t>Perseverancia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-1746946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738973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9536480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9A15CC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101026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9A15CC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C37460" w:rsidP="00A4531F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. </w:t>
            </w:r>
          </w:p>
        </w:tc>
      </w:tr>
      <w:tr w:rsidR="00A4531F" w:rsidTr="00A4531F">
        <w:trPr>
          <w:trHeight w:val="825"/>
        </w:trPr>
        <w:tc>
          <w:tcPr>
            <w:tcW w:w="3119" w:type="dxa"/>
            <w:vAlign w:val="center"/>
          </w:tcPr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A158D">
              <w:rPr>
                <w:rFonts w:ascii="Calibri" w:hAnsi="Calibri" w:cs="Calibri"/>
                <w:b/>
                <w:sz w:val="28"/>
                <w:szCs w:val="28"/>
              </w:rPr>
              <w:t>Trabajo en equipo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997003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90825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692D37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669946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9A15CC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7831179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692D37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CB4911" w:rsidP="00CB491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. </w:t>
            </w:r>
          </w:p>
        </w:tc>
      </w:tr>
      <w:tr w:rsidR="00A4531F" w:rsidTr="00A4531F">
        <w:trPr>
          <w:trHeight w:val="825"/>
        </w:trPr>
        <w:tc>
          <w:tcPr>
            <w:tcW w:w="3119" w:type="dxa"/>
            <w:vAlign w:val="center"/>
          </w:tcPr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A158D">
              <w:rPr>
                <w:rFonts w:ascii="Calibri" w:hAnsi="Calibri" w:cs="Calibri"/>
                <w:b/>
                <w:sz w:val="28"/>
                <w:szCs w:val="28"/>
              </w:rPr>
              <w:t>Motivación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619498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464844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2089228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692D37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20674455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692D37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B31AA8" w:rsidTr="000E1582">
        <w:trPr>
          <w:trHeight w:val="1745"/>
        </w:trPr>
        <w:tc>
          <w:tcPr>
            <w:tcW w:w="10064" w:type="dxa"/>
            <w:gridSpan w:val="6"/>
            <w:vAlign w:val="center"/>
          </w:tcPr>
          <w:p w:rsidR="00017373" w:rsidRDefault="00692D37" w:rsidP="00017373">
            <w:pPr>
              <w:spacing w:after="0" w:line="240" w:lineRule="auto"/>
              <w:rPr>
                <w:rFonts w:cs="Arial"/>
                <w:color w:val="54616D"/>
                <w:sz w:val="21"/>
                <w:szCs w:val="21"/>
                <w:shd w:val="clear" w:color="auto" w:fill="F3F3F3"/>
              </w:rPr>
            </w:pPr>
            <w:r>
              <w:rPr>
                <w:rFonts w:cs="Arial"/>
                <w:color w:val="54616D"/>
                <w:sz w:val="21"/>
                <w:szCs w:val="21"/>
                <w:shd w:val="clear" w:color="auto" w:fill="F3F3F3"/>
              </w:rPr>
              <w:t xml:space="preserve">Candidato </w:t>
            </w:r>
            <w:r w:rsidR="00017373">
              <w:rPr>
                <w:rFonts w:cs="Arial"/>
                <w:color w:val="54616D"/>
                <w:sz w:val="21"/>
                <w:szCs w:val="21"/>
                <w:shd w:val="clear" w:color="auto" w:fill="F3F3F3"/>
              </w:rPr>
              <w:t>empático, cercano con alta capacidad para llegar a cualquier tipo de interlocutor de forma cálida y generando sinergias</w:t>
            </w:r>
            <w:r>
              <w:rPr>
                <w:rFonts w:cs="Arial"/>
                <w:color w:val="54616D"/>
                <w:sz w:val="21"/>
                <w:szCs w:val="21"/>
                <w:shd w:val="clear" w:color="auto" w:fill="F3F3F3"/>
              </w:rPr>
              <w:t>. Sus competencias profesionales se orientan totalmente al trato directo con el cliente desde una perspectiva comercial</w:t>
            </w:r>
            <w:r w:rsidR="009A15CC">
              <w:rPr>
                <w:rFonts w:cs="Arial"/>
                <w:color w:val="54616D"/>
                <w:sz w:val="21"/>
                <w:szCs w:val="21"/>
                <w:shd w:val="clear" w:color="auto" w:fill="F3F3F3"/>
              </w:rPr>
              <w:t>.</w:t>
            </w:r>
            <w:r>
              <w:rPr>
                <w:rFonts w:cs="Arial"/>
                <w:color w:val="54616D"/>
                <w:sz w:val="21"/>
                <w:szCs w:val="21"/>
                <w:shd w:val="clear" w:color="auto" w:fill="F3F3F3"/>
              </w:rPr>
              <w:t xml:space="preserve"> Su </w:t>
            </w:r>
            <w:r w:rsidR="00017373">
              <w:rPr>
                <w:rFonts w:cs="Arial"/>
                <w:color w:val="54616D"/>
                <w:sz w:val="21"/>
                <w:szCs w:val="21"/>
                <w:shd w:val="clear" w:color="auto" w:fill="F3F3F3"/>
              </w:rPr>
              <w:t>compromiso personal y profesional con la empresa y consigo mismo hace</w:t>
            </w:r>
            <w:bookmarkStart w:id="0" w:name="_GoBack"/>
            <w:bookmarkEnd w:id="0"/>
            <w:r w:rsidR="00017373">
              <w:rPr>
                <w:rFonts w:cs="Arial"/>
                <w:color w:val="54616D"/>
                <w:sz w:val="21"/>
                <w:szCs w:val="21"/>
                <w:shd w:val="clear" w:color="auto" w:fill="F3F3F3"/>
              </w:rPr>
              <w:t xml:space="preserve"> que su capacidad de esfuerzo y tolerancia a la frustración no se venzan nunca. </w:t>
            </w:r>
          </w:p>
          <w:p w:rsidR="00B31AA8" w:rsidRPr="00B31AA8" w:rsidRDefault="00692D37" w:rsidP="00017373">
            <w:pPr>
              <w:spacing w:after="0" w:line="240" w:lineRule="auto"/>
              <w:rPr>
                <w:rFonts w:cs="Arial"/>
                <w:sz w:val="22"/>
              </w:rPr>
            </w:pPr>
            <w:r>
              <w:rPr>
                <w:rFonts w:cs="Arial"/>
                <w:color w:val="54616D"/>
                <w:sz w:val="21"/>
                <w:szCs w:val="21"/>
                <w:shd w:val="clear" w:color="auto" w:fill="F3F3F3"/>
              </w:rPr>
              <w:t xml:space="preserve">Es un  candidato de marca y de equipo. Su fácil trato, empatía y simpatía </w:t>
            </w:r>
            <w:r w:rsidR="00017373">
              <w:rPr>
                <w:rFonts w:cs="Arial"/>
                <w:color w:val="54616D"/>
                <w:sz w:val="21"/>
                <w:szCs w:val="21"/>
                <w:shd w:val="clear" w:color="auto" w:fill="F3F3F3"/>
              </w:rPr>
              <w:t xml:space="preserve">proyecta un clima laboral positivo. </w:t>
            </w:r>
          </w:p>
        </w:tc>
      </w:tr>
    </w:tbl>
    <w:p w:rsidR="004F41E0" w:rsidRDefault="004F41E0" w:rsidP="00FC5433"/>
    <w:sectPr w:rsidR="004F41E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57F" w:rsidRDefault="005A557F" w:rsidP="002149F7">
      <w:pPr>
        <w:spacing w:after="0" w:line="240" w:lineRule="auto"/>
      </w:pPr>
      <w:r>
        <w:separator/>
      </w:r>
    </w:p>
  </w:endnote>
  <w:endnote w:type="continuationSeparator" w:id="0">
    <w:p w:rsidR="005A557F" w:rsidRDefault="005A557F" w:rsidP="00214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57F" w:rsidRDefault="005A557F" w:rsidP="002149F7">
      <w:pPr>
        <w:spacing w:after="0" w:line="240" w:lineRule="auto"/>
      </w:pPr>
      <w:r>
        <w:separator/>
      </w:r>
    </w:p>
  </w:footnote>
  <w:footnote w:type="continuationSeparator" w:id="0">
    <w:p w:rsidR="005A557F" w:rsidRDefault="005A557F" w:rsidP="00214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9F7" w:rsidRDefault="002149F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4276090</wp:posOffset>
          </wp:positionH>
          <wp:positionV relativeFrom="paragraph">
            <wp:posOffset>-259080</wp:posOffset>
          </wp:positionV>
          <wp:extent cx="1079498" cy="809625"/>
          <wp:effectExtent l="0" t="0" r="6985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ALES-HUNTERS-vide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498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433"/>
    <w:rsid w:val="00017373"/>
    <w:rsid w:val="000409CC"/>
    <w:rsid w:val="00043F4A"/>
    <w:rsid w:val="002149F7"/>
    <w:rsid w:val="004F41E0"/>
    <w:rsid w:val="005A557F"/>
    <w:rsid w:val="006709A3"/>
    <w:rsid w:val="00692D37"/>
    <w:rsid w:val="00966D73"/>
    <w:rsid w:val="009A15CC"/>
    <w:rsid w:val="009C2F55"/>
    <w:rsid w:val="00A4531F"/>
    <w:rsid w:val="00B31AA8"/>
    <w:rsid w:val="00B33AF2"/>
    <w:rsid w:val="00C37460"/>
    <w:rsid w:val="00CB4911"/>
    <w:rsid w:val="00DD75B8"/>
    <w:rsid w:val="00EC4F04"/>
    <w:rsid w:val="00FC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D36557BE-27B7-4C47-BFC0-2C1E87B3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433"/>
    <w:pPr>
      <w:spacing w:after="60" w:line="288" w:lineRule="auto"/>
      <w:jc w:val="both"/>
    </w:pPr>
    <w:rPr>
      <w:rFonts w:ascii="Arial" w:eastAsia="Times New Roman" w:hAnsi="Arial" w:cs="Times New Roman"/>
      <w:color w:val="66666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FC543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149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49F7"/>
    <w:rPr>
      <w:rFonts w:ascii="Arial" w:eastAsia="Times New Roman" w:hAnsi="Arial" w:cs="Times New Roman"/>
      <w:color w:val="666666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2149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9F7"/>
    <w:rPr>
      <w:rFonts w:ascii="Arial" w:eastAsia="Times New Roman" w:hAnsi="Arial" w:cs="Times New Roman"/>
      <w:color w:val="666666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4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49F7"/>
    <w:rPr>
      <w:rFonts w:ascii="Tahoma" w:eastAsia="Times New Roman" w:hAnsi="Tahoma" w:cs="Tahoma"/>
      <w:color w:val="66666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EDDA9-8636-45BE-ADB6-DD78D6BFF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Philip Morris International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Urbasos, Helena</dc:creator>
  <cp:lastModifiedBy>Coral</cp:lastModifiedBy>
  <cp:revision>2</cp:revision>
  <dcterms:created xsi:type="dcterms:W3CDTF">2019-09-20T09:31:00Z</dcterms:created>
  <dcterms:modified xsi:type="dcterms:W3CDTF">2019-09-20T09:31:00Z</dcterms:modified>
</cp:coreProperties>
</file>